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773" w:rsidRDefault="00D44D26" w:rsidP="003F5773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З</w:t>
      </w:r>
      <w:r w:rsidR="003E5F5B">
        <w:rPr>
          <w:b/>
          <w:bCs/>
          <w:lang w:val="bg-BG"/>
        </w:rPr>
        <w:t xml:space="preserve">а публична администрация, която връща доверието на гражданите на държавата </w:t>
      </w:r>
    </w:p>
    <w:p w:rsidR="003E5F5B" w:rsidRDefault="003E5F5B" w:rsidP="003F5773">
      <w:pPr>
        <w:jc w:val="both"/>
        <w:rPr>
          <w:lang w:val="bg-BG"/>
        </w:rPr>
      </w:pPr>
      <w:r>
        <w:rPr>
          <w:lang w:val="bg-BG"/>
        </w:rPr>
        <w:t xml:space="preserve">Всеки български гражданин иска да живее в държава, чиито институции са стабилни, вдъхващи доверие, работещи ефективно и професионално в интерес на гражданите и бизнеса. </w:t>
      </w:r>
    </w:p>
    <w:p w:rsidR="003E5F5B" w:rsidRPr="003E5F5B" w:rsidRDefault="003E5F5B" w:rsidP="003F5773">
      <w:pPr>
        <w:jc w:val="both"/>
        <w:rPr>
          <w:lang w:val="bg-BG"/>
        </w:rPr>
      </w:pPr>
      <w:r>
        <w:rPr>
          <w:lang w:val="bg-BG"/>
        </w:rPr>
        <w:t>Това освен от законите и нормите зависи и от хората, които работят в институциите и учрежденията</w:t>
      </w:r>
      <w:r w:rsidR="00F3606D">
        <w:rPr>
          <w:lang w:val="bg-BG"/>
        </w:rPr>
        <w:t xml:space="preserve">. Те </w:t>
      </w:r>
      <w:r>
        <w:rPr>
          <w:lang w:val="bg-BG"/>
        </w:rPr>
        <w:t>трябва да бъдат</w:t>
      </w:r>
      <w:r w:rsidR="00F3606D">
        <w:rPr>
          <w:lang w:val="bg-BG"/>
        </w:rPr>
        <w:t xml:space="preserve"> професионалисти, търсещи ефективен краен резултат от работата си, да са отворени към непрекъснатите промени и предизвикателства, така че с действията си да подпомагат конкурентноспособността на фирмите и да подобряват живота на гражданите. </w:t>
      </w:r>
    </w:p>
    <w:p w:rsidR="003E5F5B" w:rsidRDefault="00F3606D" w:rsidP="003F5773">
      <w:pPr>
        <w:jc w:val="both"/>
        <w:rPr>
          <w:lang w:val="bg-BG"/>
        </w:rPr>
      </w:pPr>
      <w:r w:rsidRPr="00F3606D">
        <w:rPr>
          <w:lang w:val="bg-BG"/>
        </w:rPr>
        <w:t xml:space="preserve">Ние </w:t>
      </w:r>
      <w:r>
        <w:rPr>
          <w:lang w:val="bg-BG"/>
        </w:rPr>
        <w:t xml:space="preserve">заставаме зад всеки един служител в администрацията, който отговаря на всички професионални и етични стандарти за заеманата длъжност и с работата си е показал, че защитава интересите на държавата и гражданите.  </w:t>
      </w:r>
    </w:p>
    <w:p w:rsidR="00F3606D" w:rsidRDefault="00F3606D" w:rsidP="003F5773">
      <w:pPr>
        <w:jc w:val="both"/>
        <w:rPr>
          <w:lang w:val="bg-BG"/>
        </w:rPr>
      </w:pPr>
      <w:r>
        <w:rPr>
          <w:lang w:val="bg-BG"/>
        </w:rPr>
        <w:t xml:space="preserve">Същевременно ще работим за непрекъснатното подобряване на ефективността и качеството на публичната администрация в България. </w:t>
      </w:r>
      <w:r w:rsidR="008554BE" w:rsidRPr="008554BE">
        <w:rPr>
          <w:lang w:val="bg-BG"/>
        </w:rPr>
        <w:t xml:space="preserve">Силното и ефективно държавно управление е немислимо без професионална, ефективна, модерна и отлично подготвена публична администрация. </w:t>
      </w:r>
      <w:r>
        <w:rPr>
          <w:lang w:val="bg-BG"/>
        </w:rPr>
        <w:t xml:space="preserve">Администрация, която е способна да създава и внедрява иновативни решения в полза на обществото. </w:t>
      </w:r>
    </w:p>
    <w:p w:rsidR="008554BE" w:rsidRPr="008554BE" w:rsidRDefault="00D44D26" w:rsidP="003F5773">
      <w:pPr>
        <w:jc w:val="both"/>
        <w:rPr>
          <w:lang w:val="bg-BG"/>
        </w:rPr>
      </w:pPr>
      <w:r>
        <w:rPr>
          <w:lang w:val="bg-BG"/>
        </w:rPr>
        <w:t xml:space="preserve">Нашата </w:t>
      </w:r>
      <w:r w:rsidR="008554BE" w:rsidRPr="008554BE">
        <w:rPr>
          <w:lang w:val="bg-BG"/>
        </w:rPr>
        <w:t xml:space="preserve">визия за реализиране на </w:t>
      </w:r>
      <w:r w:rsidR="008554BE" w:rsidRPr="008554BE">
        <w:rPr>
          <w:b/>
          <w:lang w:val="bg-BG"/>
        </w:rPr>
        <w:t xml:space="preserve">добро и открито управление </w:t>
      </w:r>
      <w:r w:rsidR="008554BE" w:rsidRPr="008554BE">
        <w:rPr>
          <w:lang w:val="bg-BG"/>
        </w:rPr>
        <w:t>в държавната администрация</w:t>
      </w:r>
      <w:r w:rsidR="008554BE" w:rsidRPr="008554BE">
        <w:rPr>
          <w:b/>
          <w:lang w:val="bg-BG"/>
        </w:rPr>
        <w:t xml:space="preserve">, </w:t>
      </w:r>
      <w:r>
        <w:rPr>
          <w:b/>
          <w:lang w:val="bg-BG"/>
        </w:rPr>
        <w:t xml:space="preserve">се </w:t>
      </w:r>
      <w:r w:rsidR="008554BE" w:rsidRPr="008554BE">
        <w:rPr>
          <w:lang w:val="bg-BG"/>
        </w:rPr>
        <w:t>основа</w:t>
      </w:r>
      <w:r>
        <w:rPr>
          <w:lang w:val="bg-BG"/>
        </w:rPr>
        <w:t xml:space="preserve">ва </w:t>
      </w:r>
      <w:r w:rsidR="008554BE" w:rsidRPr="008554BE">
        <w:rPr>
          <w:lang w:val="bg-BG"/>
        </w:rPr>
        <w:t>на следните общоприети</w:t>
      </w:r>
      <w:r>
        <w:rPr>
          <w:lang w:val="bg-BG"/>
        </w:rPr>
        <w:t xml:space="preserve">, вкл. и на европейско ниво, </w:t>
      </w:r>
      <w:r w:rsidR="008554BE" w:rsidRPr="008554BE">
        <w:rPr>
          <w:lang w:val="bg-BG"/>
        </w:rPr>
        <w:t>принципи,</w:t>
      </w:r>
      <w:r>
        <w:rPr>
          <w:lang w:val="bg-BG"/>
        </w:rPr>
        <w:t xml:space="preserve"> каквито са </w:t>
      </w:r>
      <w:r w:rsidR="00F3606D" w:rsidRPr="00F3606D">
        <w:rPr>
          <w:b/>
          <w:bCs/>
          <w:lang w:val="bg-BG"/>
        </w:rPr>
        <w:t>в</w:t>
      </w:r>
      <w:r w:rsidR="008554BE" w:rsidRPr="00F3606D">
        <w:rPr>
          <w:b/>
          <w:bCs/>
          <w:lang w:val="bg-BG"/>
        </w:rPr>
        <w:t>ър</w:t>
      </w:r>
      <w:r w:rsidR="008554BE" w:rsidRPr="00CE6A2F">
        <w:rPr>
          <w:b/>
          <w:lang w:val="bg-BG"/>
        </w:rPr>
        <w:t>ховенство</w:t>
      </w:r>
      <w:r>
        <w:rPr>
          <w:b/>
          <w:lang w:val="bg-BG"/>
        </w:rPr>
        <w:t>то</w:t>
      </w:r>
      <w:r w:rsidR="008554BE" w:rsidRPr="00CE6A2F">
        <w:rPr>
          <w:b/>
          <w:lang w:val="bg-BG"/>
        </w:rPr>
        <w:t xml:space="preserve"> на закона</w:t>
      </w:r>
      <w:r w:rsidR="00CE6A2F" w:rsidRPr="00CE6A2F">
        <w:rPr>
          <w:b/>
          <w:lang w:val="bg-BG"/>
        </w:rPr>
        <w:t xml:space="preserve">; </w:t>
      </w:r>
      <w:r w:rsidR="00CE6A2F">
        <w:rPr>
          <w:b/>
          <w:lang w:val="bg-BG"/>
        </w:rPr>
        <w:t>е</w:t>
      </w:r>
      <w:r w:rsidR="008554BE" w:rsidRPr="00CE6A2F">
        <w:rPr>
          <w:b/>
          <w:lang w:val="bg-BG"/>
        </w:rPr>
        <w:t>фективност и ефикасност</w:t>
      </w:r>
      <w:r w:rsidR="00CE6A2F" w:rsidRPr="00CE6A2F">
        <w:rPr>
          <w:b/>
          <w:lang w:val="bg-BG"/>
        </w:rPr>
        <w:t xml:space="preserve">; </w:t>
      </w:r>
      <w:r w:rsidR="00CE6A2F">
        <w:rPr>
          <w:b/>
          <w:lang w:val="bg-BG"/>
        </w:rPr>
        <w:t>о</w:t>
      </w:r>
      <w:r w:rsidR="00CE6A2F" w:rsidRPr="00CE6A2F">
        <w:rPr>
          <w:b/>
          <w:lang w:val="bg-BG"/>
        </w:rPr>
        <w:t xml:space="preserve">бществено благосъстояние; </w:t>
      </w:r>
      <w:r w:rsidR="00CE6A2F">
        <w:rPr>
          <w:b/>
          <w:lang w:val="bg-BG"/>
        </w:rPr>
        <w:t>прозрачност; м</w:t>
      </w:r>
      <w:r w:rsidR="008554BE" w:rsidRPr="00CE6A2F">
        <w:rPr>
          <w:b/>
          <w:lang w:val="bg-BG"/>
        </w:rPr>
        <w:t>ногообразие и п</w:t>
      </w:r>
      <w:r w:rsidR="00CE6A2F">
        <w:rPr>
          <w:b/>
          <w:lang w:val="bg-BG"/>
        </w:rPr>
        <w:t>риобщаване; с</w:t>
      </w:r>
      <w:r w:rsidR="008554BE" w:rsidRPr="008554BE">
        <w:rPr>
          <w:b/>
          <w:lang w:val="bg-BG"/>
        </w:rPr>
        <w:t>праведливост</w:t>
      </w:r>
      <w:r w:rsidR="008554BE" w:rsidRPr="008554BE">
        <w:rPr>
          <w:lang w:val="bg-BG"/>
        </w:rPr>
        <w:t xml:space="preserve"> </w:t>
      </w:r>
      <w:r w:rsidR="008554BE" w:rsidRPr="008554BE">
        <w:rPr>
          <w:b/>
          <w:lang w:val="bg-BG"/>
        </w:rPr>
        <w:t xml:space="preserve">и </w:t>
      </w:r>
      <w:r w:rsidR="00CE6A2F">
        <w:rPr>
          <w:b/>
          <w:lang w:val="bg-BG"/>
        </w:rPr>
        <w:t>равнопоставеност; устойчивост срещу корупцията.</w:t>
      </w:r>
    </w:p>
    <w:p w:rsidR="008554BE" w:rsidRPr="008554BE" w:rsidRDefault="008554BE" w:rsidP="003F5773">
      <w:pPr>
        <w:jc w:val="both"/>
        <w:rPr>
          <w:lang w:val="bg-BG"/>
        </w:rPr>
      </w:pPr>
      <w:r w:rsidRPr="008554BE">
        <w:rPr>
          <w:lang w:val="bg-BG"/>
        </w:rPr>
        <w:t xml:space="preserve">Нашата програма предвижда да работим упорито по следните приоритети, по които имаме взаимно разбиране и съгласие: 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>Приемане от Народното събрание на приоритетни законопроекти с ключови реформи и решителност на изпълнителната власт за тяхното пълноценно прилагане;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>Прозрачна и отговорна администрация – осигуряване на възможности за непрекъснат мониторинг от страна на обществото и обратна връзка; отваряне и споделяне на данните в и от публичния сектор;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>Гарантиране на ефективни и висококачествени услуги за гражданите и за фирмите, които да са леснодостъпни, бързи, проактивни, генериращи развитие и икономически растеж;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 xml:space="preserve">Ускоряване на цифровизацията в публичния сектор, широко използване на нововъзникващи технологии и създаване на среда стимулираща иновациите, стъпвайки на реализираното до момента; 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 xml:space="preserve">Изграждане на професионална и мотивирана администрация, </w:t>
      </w:r>
      <w:r w:rsidR="00CE6A2F">
        <w:rPr>
          <w:lang w:val="bg-BG"/>
        </w:rPr>
        <w:t xml:space="preserve">способна на </w:t>
      </w:r>
      <w:r w:rsidRPr="008554BE">
        <w:rPr>
          <w:lang w:val="bg-BG"/>
        </w:rPr>
        <w:t>иновации;</w:t>
      </w:r>
    </w:p>
    <w:p w:rsidR="008554BE" w:rsidRPr="008554BE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lastRenderedPageBreak/>
        <w:t>Създаване на приобщаваща администрация, която функционира на база на равнопоставеност, справедливост и високи етични стандарти;</w:t>
      </w:r>
    </w:p>
    <w:p w:rsidR="00625D45" w:rsidRPr="00CE6A2F" w:rsidRDefault="008554BE" w:rsidP="003F5773">
      <w:pPr>
        <w:numPr>
          <w:ilvl w:val="0"/>
          <w:numId w:val="2"/>
        </w:numPr>
        <w:jc w:val="both"/>
        <w:rPr>
          <w:lang w:val="bg-BG"/>
        </w:rPr>
      </w:pPr>
      <w:r w:rsidRPr="008554BE">
        <w:rPr>
          <w:lang w:val="bg-BG"/>
        </w:rPr>
        <w:t>Всички д</w:t>
      </w:r>
      <w:r w:rsidRPr="008554BE">
        <w:rPr>
          <w:lang w:val="ru-RU"/>
        </w:rPr>
        <w:t>ържавни служител</w:t>
      </w:r>
      <w:r w:rsidRPr="008554BE">
        <w:rPr>
          <w:lang w:val="bg-BG"/>
        </w:rPr>
        <w:t xml:space="preserve">и, които </w:t>
      </w:r>
      <w:r w:rsidRPr="008554BE">
        <w:rPr>
          <w:lang w:val="ru-RU"/>
        </w:rPr>
        <w:t xml:space="preserve"> изпълнява</w:t>
      </w:r>
      <w:r w:rsidRPr="008554BE">
        <w:rPr>
          <w:lang w:val="bg-BG"/>
        </w:rPr>
        <w:t>т</w:t>
      </w:r>
      <w:r w:rsidRPr="008554BE">
        <w:rPr>
          <w:lang w:val="ru-RU"/>
        </w:rPr>
        <w:t xml:space="preserve"> задълженията си точно, добросъвестно </w:t>
      </w:r>
      <w:r w:rsidRPr="008554BE">
        <w:rPr>
          <w:lang w:val="bg-BG"/>
        </w:rPr>
        <w:t>б</w:t>
      </w:r>
      <w:r w:rsidRPr="008554BE">
        <w:rPr>
          <w:lang w:val="ru-RU"/>
        </w:rPr>
        <w:t>езпристрастно</w:t>
      </w:r>
      <w:r w:rsidRPr="008554BE">
        <w:rPr>
          <w:lang w:val="bg-BG"/>
        </w:rPr>
        <w:t xml:space="preserve"> и политически неутрално</w:t>
      </w:r>
      <w:r w:rsidRPr="008554BE">
        <w:rPr>
          <w:lang w:val="ru-RU"/>
        </w:rPr>
        <w:t xml:space="preserve"> в съответствие със законите на страната,</w:t>
      </w:r>
      <w:r w:rsidRPr="008554BE">
        <w:rPr>
          <w:lang w:val="bg-BG"/>
        </w:rPr>
        <w:t xml:space="preserve">  могат да бъдат спокойни за своето професионално развитие и реализация. Гарантираме, че н</w:t>
      </w:r>
      <w:r w:rsidRPr="008554BE">
        <w:rPr>
          <w:lang w:val="ru-RU"/>
        </w:rPr>
        <w:t xml:space="preserve">азначаването на всяка длъжност </w:t>
      </w:r>
      <w:r w:rsidRPr="008554BE">
        <w:rPr>
          <w:lang w:val="bg-BG"/>
        </w:rPr>
        <w:t xml:space="preserve">в </w:t>
      </w:r>
      <w:r w:rsidRPr="008554BE">
        <w:rPr>
          <w:lang w:val="ru-RU"/>
        </w:rPr>
        <w:t>държавн</w:t>
      </w:r>
      <w:r w:rsidRPr="008554BE">
        <w:rPr>
          <w:lang w:val="bg-BG"/>
        </w:rPr>
        <w:t>ата администрация ще</w:t>
      </w:r>
      <w:r w:rsidRPr="008554BE">
        <w:rPr>
          <w:lang w:val="ru-RU"/>
        </w:rPr>
        <w:t xml:space="preserve"> се извършва чрез конкуренция основана на професионални качества, обективни критерии и процедурни правила</w:t>
      </w:r>
      <w:r w:rsidRPr="008554BE">
        <w:rPr>
          <w:lang w:val="bg-BG"/>
        </w:rPr>
        <w:t>.</w:t>
      </w:r>
    </w:p>
    <w:sectPr w:rsidR="00625D45" w:rsidRPr="00CE6A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463B"/>
    <w:multiLevelType w:val="hybridMultilevel"/>
    <w:tmpl w:val="5F908CA0"/>
    <w:lvl w:ilvl="0" w:tplc="4DF62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7CA1"/>
    <w:multiLevelType w:val="hybridMultilevel"/>
    <w:tmpl w:val="7A628AC0"/>
    <w:lvl w:ilvl="0" w:tplc="D298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82429">
    <w:abstractNumId w:val="1"/>
  </w:num>
  <w:num w:numId="2" w16cid:durableId="65105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E"/>
    <w:rsid w:val="000D0172"/>
    <w:rsid w:val="001A5E8C"/>
    <w:rsid w:val="003E5F5B"/>
    <w:rsid w:val="003F5773"/>
    <w:rsid w:val="008554BE"/>
    <w:rsid w:val="008A271C"/>
    <w:rsid w:val="00CE6A2F"/>
    <w:rsid w:val="00D44D26"/>
    <w:rsid w:val="00E131D9"/>
    <w:rsid w:val="00F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3CBE"/>
  <w15:docId w15:val="{E2313FE0-3984-4F07-BDD0-C0EEF34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Denitsa Sacheva</cp:lastModifiedBy>
  <cp:revision>3</cp:revision>
  <dcterms:created xsi:type="dcterms:W3CDTF">2023-06-01T11:33:00Z</dcterms:created>
  <dcterms:modified xsi:type="dcterms:W3CDTF">2023-06-01T12:18:00Z</dcterms:modified>
</cp:coreProperties>
</file>